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0CBF" w14:textId="77777777" w:rsidR="0042149F" w:rsidRPr="0042149F" w:rsidRDefault="0042149F" w:rsidP="00421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lang w:val="en" w:eastAsia="pl-PL"/>
        </w:rPr>
      </w:pPr>
      <w:r w:rsidRPr="0042149F">
        <w:rPr>
          <w:rFonts w:ascii="Arial" w:eastAsia="Times New Roman" w:hAnsi="Arial" w:cs="Arial"/>
          <w:b/>
          <w:bCs/>
          <w:lang w:val="en" w:eastAsia="pl-PL"/>
        </w:rPr>
        <w:t>GDPR information clause regarding the processing of personal data</w:t>
      </w:r>
    </w:p>
    <w:p w14:paraId="118DDE25" w14:textId="77777777" w:rsidR="0042149F" w:rsidRPr="0042149F" w:rsidRDefault="0042149F" w:rsidP="00421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 w:eastAsia="pl-PL"/>
        </w:rPr>
      </w:pPr>
    </w:p>
    <w:p w14:paraId="0A8FF45B" w14:textId="77777777" w:rsidR="0042149F" w:rsidRPr="0042149F" w:rsidRDefault="0042149F" w:rsidP="00421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 w:eastAsia="pl-PL"/>
        </w:rPr>
      </w:pPr>
      <w:r w:rsidRPr="0042149F">
        <w:rPr>
          <w:rFonts w:ascii="Arial" w:eastAsia="Times New Roman" w:hAnsi="Arial" w:cs="Arial"/>
          <w:lang w:val="en" w:eastAsia="pl-PL"/>
        </w:rPr>
        <w:t>1. The administrator of personal data is "</w:t>
      </w:r>
      <w:proofErr w:type="spellStart"/>
      <w:r w:rsidRPr="0042149F">
        <w:rPr>
          <w:rFonts w:ascii="Arial" w:eastAsia="Times New Roman" w:hAnsi="Arial" w:cs="Arial"/>
          <w:lang w:val="en" w:eastAsia="pl-PL"/>
        </w:rPr>
        <w:t>JaK</w:t>
      </w:r>
      <w:proofErr w:type="spellEnd"/>
      <w:r w:rsidRPr="0042149F">
        <w:rPr>
          <w:rFonts w:ascii="Arial" w:eastAsia="Times New Roman" w:hAnsi="Arial" w:cs="Arial"/>
          <w:lang w:val="en" w:eastAsia="pl-PL"/>
        </w:rPr>
        <w:t xml:space="preserve"> Jacek Kalisz </w:t>
      </w:r>
      <w:proofErr w:type="spellStart"/>
      <w:r w:rsidRPr="0042149F">
        <w:rPr>
          <w:rFonts w:ascii="Arial" w:eastAsia="Times New Roman" w:hAnsi="Arial" w:cs="Arial"/>
          <w:lang w:val="en" w:eastAsia="pl-PL"/>
        </w:rPr>
        <w:t>Doradztwo</w:t>
      </w:r>
      <w:proofErr w:type="spellEnd"/>
      <w:r w:rsidRPr="0042149F">
        <w:rPr>
          <w:rFonts w:ascii="Arial" w:eastAsia="Times New Roman" w:hAnsi="Arial" w:cs="Arial"/>
          <w:lang w:val="en" w:eastAsia="pl-PL"/>
        </w:rPr>
        <w:t xml:space="preserve"> </w:t>
      </w:r>
      <w:proofErr w:type="spellStart"/>
      <w:r w:rsidRPr="0042149F">
        <w:rPr>
          <w:rFonts w:ascii="Arial" w:eastAsia="Times New Roman" w:hAnsi="Arial" w:cs="Arial"/>
          <w:lang w:val="en" w:eastAsia="pl-PL"/>
        </w:rPr>
        <w:t>biznes</w:t>
      </w:r>
      <w:proofErr w:type="spellEnd"/>
      <w:r w:rsidRPr="0042149F">
        <w:rPr>
          <w:rFonts w:ascii="Arial" w:eastAsia="Times New Roman" w:hAnsi="Arial" w:cs="Arial"/>
          <w:lang w:val="en" w:eastAsia="pl-PL"/>
        </w:rPr>
        <w:t xml:space="preserve"> 00-867 Warsaw </w:t>
      </w:r>
      <w:proofErr w:type="spellStart"/>
      <w:r w:rsidRPr="0042149F">
        <w:rPr>
          <w:rFonts w:ascii="Arial" w:eastAsia="Times New Roman" w:hAnsi="Arial" w:cs="Arial"/>
          <w:lang w:val="en" w:eastAsia="pl-PL"/>
        </w:rPr>
        <w:t>ul</w:t>
      </w:r>
      <w:proofErr w:type="spellEnd"/>
      <w:r w:rsidRPr="0042149F">
        <w:rPr>
          <w:rFonts w:ascii="Arial" w:eastAsia="Times New Roman" w:hAnsi="Arial" w:cs="Arial"/>
          <w:lang w:val="en" w:eastAsia="pl-PL"/>
        </w:rPr>
        <w:t xml:space="preserve">. Jana </w:t>
      </w:r>
      <w:proofErr w:type="spellStart"/>
      <w:r w:rsidRPr="0042149F">
        <w:rPr>
          <w:rFonts w:ascii="Arial" w:eastAsia="Times New Roman" w:hAnsi="Arial" w:cs="Arial"/>
          <w:lang w:val="en" w:eastAsia="pl-PL"/>
        </w:rPr>
        <w:t>Pawła</w:t>
      </w:r>
      <w:proofErr w:type="spellEnd"/>
      <w:r w:rsidRPr="0042149F">
        <w:rPr>
          <w:rFonts w:ascii="Arial" w:eastAsia="Times New Roman" w:hAnsi="Arial" w:cs="Arial"/>
          <w:lang w:val="en" w:eastAsia="pl-PL"/>
        </w:rPr>
        <w:t xml:space="preserve"> 27, jacek.kalisz@nlcva.eu, TMC Tomasz </w:t>
      </w:r>
      <w:proofErr w:type="spellStart"/>
      <w:r w:rsidRPr="0042149F">
        <w:rPr>
          <w:rFonts w:ascii="Arial" w:eastAsia="Times New Roman" w:hAnsi="Arial" w:cs="Arial"/>
          <w:lang w:val="en" w:eastAsia="pl-PL"/>
        </w:rPr>
        <w:t>Misiak</w:t>
      </w:r>
      <w:proofErr w:type="spellEnd"/>
      <w:r w:rsidRPr="0042149F">
        <w:rPr>
          <w:rFonts w:ascii="Arial" w:eastAsia="Times New Roman" w:hAnsi="Arial" w:cs="Arial"/>
          <w:lang w:val="en" w:eastAsia="pl-PL"/>
        </w:rPr>
        <w:t xml:space="preserve"> 94-224 </w:t>
      </w:r>
      <w:proofErr w:type="spellStart"/>
      <w:r w:rsidRPr="0042149F">
        <w:rPr>
          <w:rFonts w:ascii="Arial" w:eastAsia="Times New Roman" w:hAnsi="Arial" w:cs="Arial"/>
          <w:lang w:val="en" w:eastAsia="pl-PL"/>
        </w:rPr>
        <w:t>Łódź</w:t>
      </w:r>
      <w:proofErr w:type="spellEnd"/>
      <w:r w:rsidRPr="0042149F">
        <w:rPr>
          <w:rFonts w:ascii="Arial" w:eastAsia="Times New Roman" w:hAnsi="Arial" w:cs="Arial"/>
          <w:lang w:val="en" w:eastAsia="pl-PL"/>
        </w:rPr>
        <w:t xml:space="preserve"> </w:t>
      </w:r>
      <w:proofErr w:type="spellStart"/>
      <w:r w:rsidRPr="0042149F">
        <w:rPr>
          <w:rFonts w:ascii="Arial" w:eastAsia="Times New Roman" w:hAnsi="Arial" w:cs="Arial"/>
          <w:lang w:val="en" w:eastAsia="pl-PL"/>
        </w:rPr>
        <w:t>ul</w:t>
      </w:r>
      <w:proofErr w:type="spellEnd"/>
      <w:r w:rsidRPr="0042149F">
        <w:rPr>
          <w:rFonts w:ascii="Arial" w:eastAsia="Times New Roman" w:hAnsi="Arial" w:cs="Arial"/>
          <w:lang w:val="en" w:eastAsia="pl-PL"/>
        </w:rPr>
        <w:t>. Tobruk 8, tomasz.misiak@nlcva.eu</w:t>
      </w:r>
    </w:p>
    <w:p w14:paraId="4F9E0267" w14:textId="77777777" w:rsidR="0042149F" w:rsidRPr="0042149F" w:rsidRDefault="0042149F" w:rsidP="00421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 w:eastAsia="pl-PL"/>
        </w:rPr>
      </w:pPr>
    </w:p>
    <w:p w14:paraId="7BCEFDDC" w14:textId="77777777" w:rsidR="0042149F" w:rsidRPr="0042149F" w:rsidRDefault="0042149F" w:rsidP="00421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 w:eastAsia="pl-PL"/>
        </w:rPr>
      </w:pPr>
      <w:r w:rsidRPr="0042149F">
        <w:rPr>
          <w:rFonts w:ascii="Arial" w:eastAsia="Times New Roman" w:hAnsi="Arial" w:cs="Arial"/>
          <w:lang w:val="en" w:eastAsia="pl-PL"/>
        </w:rPr>
        <w:t>2. The administrator has appointed a personal data protection officer. Contact details of the inspector: "</w:t>
      </w:r>
      <w:proofErr w:type="spellStart"/>
      <w:r w:rsidRPr="0042149F">
        <w:rPr>
          <w:rFonts w:ascii="Arial" w:eastAsia="Times New Roman" w:hAnsi="Arial" w:cs="Arial"/>
          <w:lang w:val="en" w:eastAsia="pl-PL"/>
        </w:rPr>
        <w:t>JaK</w:t>
      </w:r>
      <w:proofErr w:type="spellEnd"/>
      <w:r w:rsidRPr="0042149F">
        <w:rPr>
          <w:rFonts w:ascii="Arial" w:eastAsia="Times New Roman" w:hAnsi="Arial" w:cs="Arial"/>
          <w:lang w:val="en" w:eastAsia="pl-PL"/>
        </w:rPr>
        <w:t xml:space="preserve"> Jacek Kalisz Business consulting 00-867 Warsaw </w:t>
      </w:r>
      <w:proofErr w:type="spellStart"/>
      <w:r w:rsidRPr="0042149F">
        <w:rPr>
          <w:rFonts w:ascii="Arial" w:eastAsia="Times New Roman" w:hAnsi="Arial" w:cs="Arial"/>
          <w:lang w:val="en" w:eastAsia="pl-PL"/>
        </w:rPr>
        <w:t>ul</w:t>
      </w:r>
      <w:proofErr w:type="spellEnd"/>
      <w:r w:rsidRPr="0042149F">
        <w:rPr>
          <w:rFonts w:ascii="Arial" w:eastAsia="Times New Roman" w:hAnsi="Arial" w:cs="Arial"/>
          <w:lang w:val="en" w:eastAsia="pl-PL"/>
        </w:rPr>
        <w:t xml:space="preserve">. Jana </w:t>
      </w:r>
      <w:proofErr w:type="spellStart"/>
      <w:r w:rsidRPr="0042149F">
        <w:rPr>
          <w:rFonts w:ascii="Arial" w:eastAsia="Times New Roman" w:hAnsi="Arial" w:cs="Arial"/>
          <w:lang w:val="en" w:eastAsia="pl-PL"/>
        </w:rPr>
        <w:t>Pawła</w:t>
      </w:r>
      <w:proofErr w:type="spellEnd"/>
      <w:r w:rsidRPr="0042149F">
        <w:rPr>
          <w:rFonts w:ascii="Arial" w:eastAsia="Times New Roman" w:hAnsi="Arial" w:cs="Arial"/>
          <w:lang w:val="en" w:eastAsia="pl-PL"/>
        </w:rPr>
        <w:t xml:space="preserve"> 27, jacek.kalisz@nlcva.eu, TMC Tomasz </w:t>
      </w:r>
      <w:proofErr w:type="spellStart"/>
      <w:r w:rsidRPr="0042149F">
        <w:rPr>
          <w:rFonts w:ascii="Arial" w:eastAsia="Times New Roman" w:hAnsi="Arial" w:cs="Arial"/>
          <w:lang w:val="en" w:eastAsia="pl-PL"/>
        </w:rPr>
        <w:t>Misiak</w:t>
      </w:r>
      <w:proofErr w:type="spellEnd"/>
      <w:r w:rsidRPr="0042149F">
        <w:rPr>
          <w:rFonts w:ascii="Arial" w:eastAsia="Times New Roman" w:hAnsi="Arial" w:cs="Arial"/>
          <w:lang w:val="en" w:eastAsia="pl-PL"/>
        </w:rPr>
        <w:t xml:space="preserve"> 94-224 </w:t>
      </w:r>
      <w:proofErr w:type="spellStart"/>
      <w:r w:rsidRPr="0042149F">
        <w:rPr>
          <w:rFonts w:ascii="Arial" w:eastAsia="Times New Roman" w:hAnsi="Arial" w:cs="Arial"/>
          <w:lang w:val="en" w:eastAsia="pl-PL"/>
        </w:rPr>
        <w:t>Łódź</w:t>
      </w:r>
      <w:proofErr w:type="spellEnd"/>
      <w:r w:rsidRPr="0042149F">
        <w:rPr>
          <w:rFonts w:ascii="Arial" w:eastAsia="Times New Roman" w:hAnsi="Arial" w:cs="Arial"/>
          <w:lang w:val="en" w:eastAsia="pl-PL"/>
        </w:rPr>
        <w:t xml:space="preserve"> </w:t>
      </w:r>
      <w:proofErr w:type="spellStart"/>
      <w:r w:rsidRPr="0042149F">
        <w:rPr>
          <w:rFonts w:ascii="Arial" w:eastAsia="Times New Roman" w:hAnsi="Arial" w:cs="Arial"/>
          <w:lang w:val="en" w:eastAsia="pl-PL"/>
        </w:rPr>
        <w:t>ul</w:t>
      </w:r>
      <w:proofErr w:type="spellEnd"/>
      <w:r w:rsidRPr="0042149F">
        <w:rPr>
          <w:rFonts w:ascii="Arial" w:eastAsia="Times New Roman" w:hAnsi="Arial" w:cs="Arial"/>
          <w:lang w:val="en" w:eastAsia="pl-PL"/>
        </w:rPr>
        <w:t>. Tobruk 8 tomasz.misiak@nlcva.eu</w:t>
      </w:r>
    </w:p>
    <w:p w14:paraId="4EEDD5F6" w14:textId="77777777" w:rsidR="0042149F" w:rsidRPr="0042149F" w:rsidRDefault="0042149F" w:rsidP="00421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 w:eastAsia="pl-PL"/>
        </w:rPr>
      </w:pPr>
    </w:p>
    <w:p w14:paraId="15360DB8" w14:textId="77777777" w:rsidR="0042149F" w:rsidRPr="0042149F" w:rsidRDefault="0042149F" w:rsidP="00421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 w:eastAsia="pl-PL"/>
        </w:rPr>
      </w:pPr>
      <w:r w:rsidRPr="0042149F">
        <w:rPr>
          <w:rFonts w:ascii="Arial" w:eastAsia="Times New Roman" w:hAnsi="Arial" w:cs="Arial"/>
          <w:lang w:val="en" w:eastAsia="pl-PL"/>
        </w:rPr>
        <w:t>3. The personal data provided will be processed in order to provide services, handle requests and respond to requests.</w:t>
      </w:r>
    </w:p>
    <w:p w14:paraId="55B90D08" w14:textId="77777777" w:rsidR="0042149F" w:rsidRPr="0042149F" w:rsidRDefault="0042149F" w:rsidP="00421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 w:eastAsia="pl-PL"/>
        </w:rPr>
      </w:pPr>
    </w:p>
    <w:p w14:paraId="3735C6CC" w14:textId="77777777" w:rsidR="0042149F" w:rsidRPr="0042149F" w:rsidRDefault="0042149F" w:rsidP="00421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 w:eastAsia="pl-PL"/>
        </w:rPr>
      </w:pPr>
      <w:r w:rsidRPr="0042149F">
        <w:rPr>
          <w:rFonts w:ascii="Arial" w:eastAsia="Times New Roman" w:hAnsi="Arial" w:cs="Arial"/>
          <w:lang w:val="en" w:eastAsia="pl-PL"/>
        </w:rPr>
        <w:t>4. The categories of personal data include, among others: name and surname, telephone number, e-mail address, address, data dedicated to the process/service/project.</w:t>
      </w:r>
    </w:p>
    <w:p w14:paraId="25184040" w14:textId="77777777" w:rsidR="0042149F" w:rsidRPr="0042149F" w:rsidRDefault="0042149F" w:rsidP="00421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n" w:eastAsia="pl-PL"/>
        </w:rPr>
      </w:pPr>
    </w:p>
    <w:p w14:paraId="2E659D4F" w14:textId="77777777" w:rsidR="0042149F" w:rsidRPr="0042149F" w:rsidRDefault="0042149F" w:rsidP="00421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pl-PL"/>
        </w:rPr>
      </w:pPr>
      <w:r w:rsidRPr="0042149F">
        <w:rPr>
          <w:rFonts w:ascii="Arial" w:eastAsia="Times New Roman" w:hAnsi="Arial" w:cs="Arial"/>
          <w:lang w:val="en" w:eastAsia="pl-PL"/>
        </w:rPr>
        <w:t xml:space="preserve">5. Your personal data may be transferred to entities processing personal data at the request of the administrator: IT service providers; 94-224 </w:t>
      </w:r>
      <w:proofErr w:type="spellStart"/>
      <w:r w:rsidRPr="0042149F">
        <w:rPr>
          <w:rFonts w:ascii="Arial" w:eastAsia="Times New Roman" w:hAnsi="Arial" w:cs="Arial"/>
          <w:lang w:val="en" w:eastAsia="pl-PL"/>
        </w:rPr>
        <w:t>Łódź</w:t>
      </w:r>
      <w:proofErr w:type="spellEnd"/>
      <w:r w:rsidRPr="0042149F">
        <w:rPr>
          <w:rFonts w:ascii="Arial" w:eastAsia="Times New Roman" w:hAnsi="Arial" w:cs="Arial"/>
          <w:lang w:val="en" w:eastAsia="pl-PL"/>
        </w:rPr>
        <w:t xml:space="preserve"> </w:t>
      </w:r>
      <w:proofErr w:type="spellStart"/>
      <w:r w:rsidRPr="0042149F">
        <w:rPr>
          <w:rFonts w:ascii="Arial" w:eastAsia="Times New Roman" w:hAnsi="Arial" w:cs="Arial"/>
          <w:lang w:val="en" w:eastAsia="pl-PL"/>
        </w:rPr>
        <w:t>ul</w:t>
      </w:r>
      <w:proofErr w:type="spellEnd"/>
      <w:r w:rsidRPr="0042149F">
        <w:rPr>
          <w:rFonts w:ascii="Arial" w:eastAsia="Times New Roman" w:hAnsi="Arial" w:cs="Arial"/>
          <w:lang w:val="en" w:eastAsia="pl-PL"/>
        </w:rPr>
        <w:t>. Tobruk 8, tomasz.misiak@nlcva.eu</w:t>
      </w:r>
    </w:p>
    <w:p w14:paraId="301AC4CE" w14:textId="69C57C11" w:rsidR="00465D66" w:rsidRPr="00B411C3" w:rsidRDefault="00B411C3">
      <w:pPr>
        <w:rPr>
          <w:rFonts w:ascii="Arial" w:hAnsi="Arial" w:cs="Arial"/>
          <w:sz w:val="24"/>
          <w:szCs w:val="24"/>
        </w:rPr>
      </w:pPr>
    </w:p>
    <w:p w14:paraId="6AE258A1" w14:textId="77777777" w:rsidR="0042149F" w:rsidRPr="00B411C3" w:rsidRDefault="0042149F" w:rsidP="0042149F">
      <w:pPr>
        <w:pStyle w:val="HTML-wstpniesformatowany"/>
        <w:rPr>
          <w:rStyle w:val="y2iqfc"/>
          <w:rFonts w:ascii="Arial" w:hAnsi="Arial" w:cs="Arial"/>
          <w:sz w:val="22"/>
          <w:szCs w:val="22"/>
          <w:lang w:val="en"/>
        </w:rPr>
      </w:pPr>
      <w:r w:rsidRPr="00B411C3">
        <w:rPr>
          <w:rStyle w:val="y2iqfc"/>
          <w:rFonts w:ascii="Arial" w:hAnsi="Arial" w:cs="Arial"/>
          <w:sz w:val="22"/>
          <w:szCs w:val="22"/>
          <w:lang w:val="en"/>
        </w:rPr>
        <w:t>6. Your personal data will be stored for the duration of the legitimate interest of the administrator, unless you object to data processing.</w:t>
      </w:r>
    </w:p>
    <w:p w14:paraId="086F1134" w14:textId="77777777" w:rsidR="0042149F" w:rsidRPr="00B411C3" w:rsidRDefault="0042149F" w:rsidP="0042149F">
      <w:pPr>
        <w:pStyle w:val="HTML-wstpniesformatowany"/>
        <w:rPr>
          <w:rStyle w:val="y2iqfc"/>
          <w:rFonts w:ascii="Arial" w:hAnsi="Arial" w:cs="Arial"/>
          <w:sz w:val="22"/>
          <w:szCs w:val="22"/>
          <w:lang w:val="en"/>
        </w:rPr>
      </w:pPr>
    </w:p>
    <w:p w14:paraId="27F39CFB" w14:textId="77777777" w:rsidR="0042149F" w:rsidRPr="00B411C3" w:rsidRDefault="0042149F" w:rsidP="0042149F">
      <w:pPr>
        <w:pStyle w:val="HTML-wstpniesformatowany"/>
        <w:rPr>
          <w:rStyle w:val="y2iqfc"/>
          <w:rFonts w:ascii="Arial" w:hAnsi="Arial" w:cs="Arial"/>
          <w:sz w:val="22"/>
          <w:szCs w:val="22"/>
          <w:lang w:val="en"/>
        </w:rPr>
      </w:pPr>
      <w:r w:rsidRPr="00B411C3">
        <w:rPr>
          <w:rStyle w:val="y2iqfc"/>
          <w:rFonts w:ascii="Arial" w:hAnsi="Arial" w:cs="Arial"/>
          <w:sz w:val="22"/>
          <w:szCs w:val="22"/>
          <w:lang w:val="en"/>
        </w:rPr>
        <w:t>7. Your data will not be transferred to a third country or an international organization.</w:t>
      </w:r>
    </w:p>
    <w:p w14:paraId="47DA1FA7" w14:textId="77777777" w:rsidR="0042149F" w:rsidRPr="00B411C3" w:rsidRDefault="0042149F" w:rsidP="0042149F">
      <w:pPr>
        <w:pStyle w:val="HTML-wstpniesformatowany"/>
        <w:rPr>
          <w:rStyle w:val="y2iqfc"/>
          <w:rFonts w:ascii="Arial" w:hAnsi="Arial" w:cs="Arial"/>
          <w:sz w:val="22"/>
          <w:szCs w:val="22"/>
          <w:lang w:val="en"/>
        </w:rPr>
      </w:pPr>
    </w:p>
    <w:p w14:paraId="15FD14AD" w14:textId="77777777" w:rsidR="0042149F" w:rsidRPr="00B411C3" w:rsidRDefault="0042149F" w:rsidP="0042149F">
      <w:pPr>
        <w:pStyle w:val="HTML-wstpniesformatowany"/>
        <w:rPr>
          <w:rStyle w:val="y2iqfc"/>
          <w:rFonts w:ascii="Arial" w:hAnsi="Arial" w:cs="Arial"/>
          <w:sz w:val="22"/>
          <w:szCs w:val="22"/>
          <w:lang w:val="en"/>
        </w:rPr>
      </w:pPr>
      <w:r w:rsidRPr="00B411C3">
        <w:rPr>
          <w:rStyle w:val="y2iqfc"/>
          <w:rFonts w:ascii="Arial" w:hAnsi="Arial" w:cs="Arial"/>
          <w:sz w:val="22"/>
          <w:szCs w:val="22"/>
          <w:lang w:val="en"/>
        </w:rPr>
        <w:t>8. You have the right to access your data and the right to rectify, delete, limit processing, the right to transfer data, the right to raise objections, the right to withdraw consent at any time without affecting the lawfulness of processing, which was made on the basis of consent before her withdrawal.</w:t>
      </w:r>
    </w:p>
    <w:p w14:paraId="290EDD82" w14:textId="77777777" w:rsidR="0042149F" w:rsidRPr="00B411C3" w:rsidRDefault="0042149F" w:rsidP="0042149F">
      <w:pPr>
        <w:pStyle w:val="HTML-wstpniesformatowany"/>
        <w:rPr>
          <w:rStyle w:val="y2iqfc"/>
          <w:rFonts w:ascii="Arial" w:hAnsi="Arial" w:cs="Arial"/>
          <w:sz w:val="22"/>
          <w:szCs w:val="22"/>
          <w:lang w:val="en"/>
        </w:rPr>
      </w:pPr>
    </w:p>
    <w:p w14:paraId="3A548198" w14:textId="77777777" w:rsidR="0042149F" w:rsidRPr="00B411C3" w:rsidRDefault="0042149F" w:rsidP="0042149F">
      <w:pPr>
        <w:pStyle w:val="HTML-wstpniesformatowany"/>
        <w:rPr>
          <w:rStyle w:val="y2iqfc"/>
          <w:rFonts w:ascii="Arial" w:hAnsi="Arial" w:cs="Arial"/>
          <w:sz w:val="22"/>
          <w:szCs w:val="22"/>
          <w:lang w:val="en"/>
        </w:rPr>
      </w:pPr>
      <w:r w:rsidRPr="00B411C3">
        <w:rPr>
          <w:rStyle w:val="y2iqfc"/>
          <w:rFonts w:ascii="Arial" w:hAnsi="Arial" w:cs="Arial"/>
          <w:sz w:val="22"/>
          <w:szCs w:val="22"/>
          <w:lang w:val="en"/>
        </w:rPr>
        <w:t>9. You have the right to lodge a complaint with the supervisory body dealing with the protection of personal data, which is the President of the Office for Personal Data Protection, when you consider that the processing of your personal data violates the provisions of the Act of 10 May 2018 on the protection of personal data (consolidated text Journal of Laws of 2018, item 1000) or the provisions of Regulation (EU) 2016/679 of the European Parliament and of the Council of 27 April 2016 on the protection of individuals with regard to the processing of personal data and on the free movement of such data and the repeal of Directive 95/46/EC (General Data Protection Regulation) of April 27, 2016 (Official Journal of the European Union No. 119, p. 1).</w:t>
      </w:r>
    </w:p>
    <w:p w14:paraId="56FC74FE" w14:textId="77777777" w:rsidR="0042149F" w:rsidRPr="00B411C3" w:rsidRDefault="0042149F" w:rsidP="0042149F">
      <w:pPr>
        <w:pStyle w:val="HTML-wstpniesformatowany"/>
        <w:rPr>
          <w:rStyle w:val="y2iqfc"/>
          <w:rFonts w:ascii="Arial" w:hAnsi="Arial" w:cs="Arial"/>
          <w:sz w:val="22"/>
          <w:szCs w:val="22"/>
          <w:lang w:val="en"/>
        </w:rPr>
      </w:pPr>
    </w:p>
    <w:p w14:paraId="2E2106C5" w14:textId="77777777" w:rsidR="0042149F" w:rsidRPr="00B411C3" w:rsidRDefault="0042149F" w:rsidP="0042149F">
      <w:pPr>
        <w:pStyle w:val="HTML-wstpniesformatowany"/>
        <w:rPr>
          <w:rStyle w:val="y2iqfc"/>
          <w:rFonts w:ascii="Arial" w:hAnsi="Arial" w:cs="Arial"/>
          <w:sz w:val="22"/>
          <w:szCs w:val="22"/>
          <w:lang w:val="en"/>
        </w:rPr>
      </w:pPr>
      <w:r w:rsidRPr="00B411C3">
        <w:rPr>
          <w:rStyle w:val="y2iqfc"/>
          <w:rFonts w:ascii="Arial" w:hAnsi="Arial" w:cs="Arial"/>
          <w:sz w:val="22"/>
          <w:szCs w:val="22"/>
          <w:lang w:val="en"/>
        </w:rPr>
        <w:t>10. The data provided by you will not be subject to automated decision-making and profiling.</w:t>
      </w:r>
    </w:p>
    <w:p w14:paraId="440D8CE2" w14:textId="77777777" w:rsidR="0042149F" w:rsidRPr="00B411C3" w:rsidRDefault="0042149F" w:rsidP="0042149F">
      <w:pPr>
        <w:pStyle w:val="HTML-wstpniesformatowany"/>
        <w:rPr>
          <w:rStyle w:val="y2iqfc"/>
          <w:rFonts w:ascii="Arial" w:hAnsi="Arial" w:cs="Arial"/>
          <w:sz w:val="22"/>
          <w:szCs w:val="22"/>
          <w:lang w:val="en"/>
        </w:rPr>
      </w:pPr>
    </w:p>
    <w:p w14:paraId="56E2815B" w14:textId="77777777" w:rsidR="0042149F" w:rsidRPr="00B411C3" w:rsidRDefault="0042149F" w:rsidP="0042149F">
      <w:pPr>
        <w:pStyle w:val="HTML-wstpniesformatowany"/>
        <w:rPr>
          <w:rFonts w:ascii="Arial" w:hAnsi="Arial" w:cs="Arial"/>
          <w:sz w:val="22"/>
          <w:szCs w:val="22"/>
        </w:rPr>
      </w:pPr>
      <w:r w:rsidRPr="00B411C3">
        <w:rPr>
          <w:rStyle w:val="y2iqfc"/>
          <w:rFonts w:ascii="Arial" w:hAnsi="Arial" w:cs="Arial"/>
          <w:sz w:val="22"/>
          <w:szCs w:val="22"/>
          <w:lang w:val="en"/>
        </w:rPr>
        <w:t>11. Providing your personal data is voluntary.</w:t>
      </w:r>
    </w:p>
    <w:p w14:paraId="58357769" w14:textId="77777777" w:rsidR="0042149F" w:rsidRDefault="0042149F"/>
    <w:sectPr w:rsidR="004214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9D"/>
    <w:rsid w:val="0042149F"/>
    <w:rsid w:val="00541AD0"/>
    <w:rsid w:val="008226D0"/>
    <w:rsid w:val="00B411C3"/>
    <w:rsid w:val="00E35BA3"/>
    <w:rsid w:val="00FC38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BC7F"/>
  <w15:chartTrackingRefBased/>
  <w15:docId w15:val="{184ECA87-12FB-4B4E-BA1B-A59198D0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421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2149F"/>
    <w:rPr>
      <w:rFonts w:ascii="Courier New" w:eastAsia="Times New Roman" w:hAnsi="Courier New" w:cs="Courier New"/>
      <w:sz w:val="20"/>
      <w:szCs w:val="20"/>
      <w:lang w:eastAsia="pl-PL"/>
    </w:rPr>
  </w:style>
  <w:style w:type="character" w:customStyle="1" w:styleId="y2iqfc">
    <w:name w:val="y2iqfc"/>
    <w:basedOn w:val="Domylnaczcionkaakapitu"/>
    <w:rsid w:val="00421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953420">
      <w:bodyDiv w:val="1"/>
      <w:marLeft w:val="0"/>
      <w:marRight w:val="0"/>
      <w:marTop w:val="0"/>
      <w:marBottom w:val="0"/>
      <w:divBdr>
        <w:top w:val="none" w:sz="0" w:space="0" w:color="auto"/>
        <w:left w:val="none" w:sz="0" w:space="0" w:color="auto"/>
        <w:bottom w:val="none" w:sz="0" w:space="0" w:color="auto"/>
        <w:right w:val="none" w:sz="0" w:space="0" w:color="auto"/>
      </w:divBdr>
      <w:divsChild>
        <w:div w:id="673604897">
          <w:marLeft w:val="0"/>
          <w:marRight w:val="0"/>
          <w:marTop w:val="0"/>
          <w:marBottom w:val="0"/>
          <w:divBdr>
            <w:top w:val="none" w:sz="0" w:space="0" w:color="auto"/>
            <w:left w:val="none" w:sz="0" w:space="0" w:color="auto"/>
            <w:bottom w:val="none" w:sz="0" w:space="0" w:color="auto"/>
            <w:right w:val="none" w:sz="0" w:space="0" w:color="auto"/>
          </w:divBdr>
        </w:div>
      </w:divsChild>
    </w:div>
    <w:div w:id="1639338359">
      <w:bodyDiv w:val="1"/>
      <w:marLeft w:val="0"/>
      <w:marRight w:val="0"/>
      <w:marTop w:val="0"/>
      <w:marBottom w:val="0"/>
      <w:divBdr>
        <w:top w:val="none" w:sz="0" w:space="0" w:color="auto"/>
        <w:left w:val="none" w:sz="0" w:space="0" w:color="auto"/>
        <w:bottom w:val="none" w:sz="0" w:space="0" w:color="auto"/>
        <w:right w:val="none" w:sz="0" w:space="0" w:color="auto"/>
      </w:divBdr>
      <w:divsChild>
        <w:div w:id="9763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2097</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Kal</dc:creator>
  <cp:keywords/>
  <dc:description/>
  <cp:lastModifiedBy>Kate Kal</cp:lastModifiedBy>
  <cp:revision>4</cp:revision>
  <dcterms:created xsi:type="dcterms:W3CDTF">2022-11-20T11:29:00Z</dcterms:created>
  <dcterms:modified xsi:type="dcterms:W3CDTF">2022-11-20T11:32:00Z</dcterms:modified>
</cp:coreProperties>
</file>